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AF" w:rsidRDefault="00AE6BAF" w:rsidP="00627150"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418E" wp14:editId="2B43E983">
                <wp:simplePos x="0" y="0"/>
                <wp:positionH relativeFrom="margin">
                  <wp:posOffset>-495300</wp:posOffset>
                </wp:positionH>
                <wp:positionV relativeFrom="paragraph">
                  <wp:posOffset>37465</wp:posOffset>
                </wp:positionV>
                <wp:extent cx="6419850" cy="571500"/>
                <wp:effectExtent l="0" t="0" r="0" b="0"/>
                <wp:wrapNone/>
                <wp:docPr id="246" name="Retângulo de cantos arredondado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BAF" w:rsidRPr="0010618D" w:rsidRDefault="00AE6BAF" w:rsidP="00AE6BAF">
                            <w:pPr>
                              <w:pStyle w:val="SemEspaamento"/>
                              <w:ind w:left="709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4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DIVERSIDADE DE ESPÉCIES ORNAMENTAIS - HERBÁRIO HFSL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4418E" id="Retângulo de cantos arredondados 246" o:spid="_x0000_s1026" style="position:absolute;margin-left:-39pt;margin-top:2.95pt;width:50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" fillcolor="#bdd6ee [1300]" stroked="f" strokeweight="1pt">
                <v:stroke joinstyle="miter"/>
                <v:textbox>
                  <w:txbxContent>
                    <w:p w:rsidR="00AE6BAF" w:rsidRPr="0010618D" w:rsidRDefault="00AE6BAF" w:rsidP="00AE6BAF">
                      <w:pPr>
                        <w:pStyle w:val="SemEspaamento"/>
                        <w:ind w:left="709"/>
                        <w:jc w:val="center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4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618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DIVERSIDADE DE ESPÉCIES ORNAMENTAIS - HERBÁRIO HFSL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6BAF" w:rsidRPr="00AE6BAF" w:rsidRDefault="00AE6BAF" w:rsidP="00AE6BAF"/>
    <w:p w:rsidR="00AE6BAF" w:rsidRDefault="00AE6BAF" w:rsidP="00AE6BAF"/>
    <w:p w:rsidR="00AE6BAF" w:rsidRPr="0010618D" w:rsidRDefault="00AE6BAF" w:rsidP="00AE6BAF">
      <w:pPr>
        <w:pStyle w:val="PargrafodaLista"/>
        <w:ind w:left="7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3EC5">
        <w:rPr>
          <w:rFonts w:ascii="Arial" w:hAnsi="Arial" w:cs="Arial"/>
          <w:b/>
          <w:sz w:val="24"/>
          <w:szCs w:val="24"/>
          <w:u w:val="single"/>
        </w:rPr>
        <w:t>RAMOS¹, Marcia Maria Trindade Vieira</w:t>
      </w:r>
      <w:r w:rsidRPr="00570044">
        <w:rPr>
          <w:rFonts w:ascii="Arial" w:hAnsi="Arial" w:cs="Arial"/>
          <w:b/>
          <w:sz w:val="24"/>
          <w:szCs w:val="24"/>
        </w:rPr>
        <w:t xml:space="preserve">; </w:t>
      </w:r>
      <w:r w:rsidRPr="00921E2B">
        <w:rPr>
          <w:rFonts w:ascii="Arial" w:hAnsi="Arial" w:cs="Arial"/>
          <w:b/>
          <w:sz w:val="24"/>
          <w:szCs w:val="24"/>
        </w:rPr>
        <w:t>SOUZA</w:t>
      </w:r>
      <w:r w:rsidRPr="00921E2B">
        <w:rPr>
          <w:rFonts w:ascii="Arial" w:hAnsi="Arial" w:cs="Arial"/>
          <w:b/>
          <w:sz w:val="24"/>
          <w:szCs w:val="24"/>
          <w:vertAlign w:val="superscript"/>
        </w:rPr>
        <w:t>²</w:t>
      </w:r>
      <w:r w:rsidRPr="0010618D">
        <w:rPr>
          <w:rFonts w:ascii="Arial" w:hAnsi="Arial" w:cs="Arial"/>
          <w:b/>
          <w:sz w:val="24"/>
          <w:szCs w:val="24"/>
        </w:rPr>
        <w:t>, Ana Cristina Ramos de</w:t>
      </w:r>
    </w:p>
    <w:p w:rsidR="00AE6BAF" w:rsidRPr="0010618D" w:rsidRDefault="00AE6BAF" w:rsidP="00AE6BAF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833824">
        <w:rPr>
          <w:rFonts w:ascii="Arial" w:hAnsi="Arial" w:cs="Arial"/>
          <w:sz w:val="24"/>
          <w:szCs w:val="24"/>
        </w:rPr>
        <w:t>Acadêmic</w:t>
      </w:r>
      <w:r>
        <w:rPr>
          <w:rFonts w:ascii="Arial" w:hAnsi="Arial" w:cs="Arial"/>
          <w:sz w:val="24"/>
          <w:szCs w:val="24"/>
        </w:rPr>
        <w:t>a</w:t>
      </w:r>
      <w:r w:rsidRPr="00833824">
        <w:rPr>
          <w:rFonts w:ascii="Arial" w:hAnsi="Arial" w:cs="Arial"/>
          <w:sz w:val="24"/>
          <w:szCs w:val="24"/>
        </w:rPr>
        <w:t xml:space="preserve"> do Curso de Ciências biológicas do Centro Universitário São Lucas,</w:t>
      </w:r>
      <w:r>
        <w:rPr>
          <w:rFonts w:ascii="Arial" w:hAnsi="Arial" w:cs="Arial"/>
          <w:sz w:val="24"/>
          <w:szCs w:val="24"/>
        </w:rPr>
        <w:t xml:space="preserve">2- </w:t>
      </w:r>
      <w:r w:rsidRPr="00833824">
        <w:rPr>
          <w:rFonts w:ascii="Arial" w:hAnsi="Arial" w:cs="Arial"/>
          <w:sz w:val="24"/>
          <w:szCs w:val="24"/>
        </w:rPr>
        <w:t>Docente e Curadora do Herbário do Centro Universitário São Lucas, Porto Velho, Rondônia.</w:t>
      </w:r>
    </w:p>
    <w:p w:rsidR="00AE6BAF" w:rsidRPr="00096952" w:rsidRDefault="00AE6BAF" w:rsidP="00AE6BAF">
      <w:pPr>
        <w:jc w:val="both"/>
        <w:rPr>
          <w:rFonts w:ascii="Arial" w:hAnsi="Arial" w:cs="Arial"/>
          <w:sz w:val="24"/>
          <w:szCs w:val="24"/>
        </w:rPr>
      </w:pPr>
      <w:r w:rsidRPr="00096952">
        <w:rPr>
          <w:rFonts w:ascii="Arial" w:hAnsi="Arial" w:cs="Arial"/>
          <w:b/>
          <w:sz w:val="24"/>
          <w:szCs w:val="24"/>
        </w:rPr>
        <w:t xml:space="preserve">INTRODUÇÃO: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>A flora brasileira destaca-se pelo número de vegetais produtores de grandes variedades de flores coloridas com efeito ornamental extraordinário.</w:t>
      </w:r>
      <w:r w:rsidRPr="00096952">
        <w:rPr>
          <w:rFonts w:ascii="Arial" w:hAnsi="Arial" w:cs="Arial"/>
          <w:sz w:val="24"/>
          <w:szCs w:val="24"/>
        </w:rPr>
        <w:t xml:space="preserve"> Nas áreas urbanas das capitais, o hábito de cultivar plantas ornamentais em jardins e quintais está desaparecendo. Em vista disso, a produção de plantas ornamentais é uma das atividades que mais crescem no país e mundo nos últimos anos, uma vez que, o hábito de decorar os ambientes com flores e folhagens ornamentais deixando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>o ambiente com beleza e elegância ainda é muito forte.</w:t>
      </w:r>
      <w:r w:rsidRPr="00096952">
        <w:rPr>
          <w:rFonts w:ascii="Arial" w:hAnsi="Arial" w:cs="Arial"/>
          <w:sz w:val="24"/>
          <w:szCs w:val="24"/>
        </w:rPr>
        <w:t xml:space="preserve"> A floricultura é um ramo em expansão do agronegócio.</w:t>
      </w:r>
      <w:r w:rsidRPr="00096952">
        <w:rPr>
          <w:rFonts w:ascii="Arial" w:hAnsi="Arial" w:cs="Arial"/>
          <w:b/>
          <w:sz w:val="24"/>
          <w:szCs w:val="24"/>
        </w:rPr>
        <w:t xml:space="preserve"> OBJETIVO:</w:t>
      </w:r>
      <w:r w:rsidRPr="00096952">
        <w:rPr>
          <w:rFonts w:ascii="Arial" w:hAnsi="Arial" w:cs="Arial"/>
          <w:sz w:val="24"/>
          <w:szCs w:val="24"/>
        </w:rPr>
        <w:t xml:space="preserve">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>O objetivo deste trabalho foi realizar o levantamento das espécies ornamentais inseridas no herbário HFSL do centro Universitário São Lucas, Porto Velho, RO.</w:t>
      </w:r>
      <w:r w:rsidRPr="00096952">
        <w:rPr>
          <w:rFonts w:ascii="Arial" w:hAnsi="Arial" w:cs="Arial"/>
          <w:b/>
          <w:sz w:val="24"/>
          <w:szCs w:val="24"/>
          <w:shd w:val="clear" w:color="auto" w:fill="FFFFFF"/>
        </w:rPr>
        <w:t>MATERIAL E MÉTODO:</w:t>
      </w:r>
      <w:r w:rsidRPr="00096952">
        <w:rPr>
          <w:rFonts w:ascii="Arial" w:hAnsi="Arial" w:cs="Arial"/>
          <w:sz w:val="24"/>
          <w:szCs w:val="24"/>
        </w:rPr>
        <w:t xml:space="preserve">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A pesquisa foi desenvolvida em duas etapas, primeiramente através de consulta a referências bibliográficas especializadas, para maior conhecimento das espécies e famílias de interesse ornamental, a segunda foi uma consulta diretamente ao acervo, sendo quantificado o número total de espécimes e gêneros para cada em cada família. Os dados obtidos do levantamento em relação as famílias e espécies mais </w:t>
      </w:r>
      <w:bookmarkStart w:id="0" w:name="_GoBack"/>
      <w:bookmarkEnd w:id="0"/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destacadas foram tabulados e representados graficamente. </w:t>
      </w:r>
      <w:r w:rsidRPr="00096952">
        <w:rPr>
          <w:rFonts w:ascii="Arial" w:hAnsi="Arial" w:cs="Arial"/>
          <w:b/>
          <w:sz w:val="24"/>
          <w:szCs w:val="24"/>
          <w:shd w:val="clear" w:color="auto" w:fill="FFFFFF"/>
        </w:rPr>
        <w:t>RESULTADOS</w:t>
      </w:r>
      <w:r w:rsidRPr="00096952">
        <w:rPr>
          <w:rFonts w:ascii="Arial" w:hAnsi="Arial" w:cs="Arial"/>
          <w:sz w:val="24"/>
          <w:szCs w:val="24"/>
        </w:rPr>
        <w:t xml:space="preserve">: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O levantamento das plantas de uso ornamental quantificou 16 famílias, todas referências através de beleza exuberante. As famílias com maior número de espécimes foram: Asteraceae (49), Amaranthaceae (29), Bignociaceae (28), Apocynaceae (27), Heliconiaceae (19), Rubiaceae (16), Orchidaceae, Arecaceae, Bromeliaceae com seis, cinco e quatro espécimes respectivamente. </w:t>
      </w:r>
      <w:r w:rsidRPr="00096952">
        <w:rPr>
          <w:rFonts w:ascii="Arial" w:hAnsi="Arial" w:cs="Arial"/>
          <w:sz w:val="24"/>
          <w:szCs w:val="24"/>
        </w:rPr>
        <w:t>Os dados demonstram que dentre algumas famílias a relação gênero x espécie está bem diversificada, o destaque maior foi Bignoniaceae com cinco gêneros e 10 espécies, onde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os Ipês são as referências principais, árvores muito floríferas e ornamental, com característica marcante a perda da folhagem na floração, os galhos ficam inteiramente revestidos de flores. As mais encontradas são as dotadas de flores roxa, rosas ou lilás e as amarelas. As famílias Apocynaceae e Asteraceae apresentam sete espécies todas de gêneros diferentes, tendo as espécies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>Allamanda cathartica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L.,o maior número de indivíduos. O gênero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>Allamanda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>: possui um efeito ornamental magnifico, brilhante e copiosas flores amarelas contra o fundo verde escuro da folhagem. As famílias Orchidaceae e Bromeliaceae apresentaram o mesmo número de gêneros e espécies seis e quatro respectivamente. As orquídeas a</w:t>
      </w:r>
      <w:r w:rsidRPr="00096952">
        <w:rPr>
          <w:rFonts w:ascii="Arial" w:hAnsi="Arial" w:cs="Arial"/>
          <w:color w:val="222222"/>
          <w:sz w:val="24"/>
          <w:szCs w:val="24"/>
          <w:shd w:val="clear" w:color="auto" w:fill="FFFFFF"/>
        </w:rPr>
        <w:t>presentam muitas e variadas formas, cores e tamanhos, a maior representatividade são as epífitas.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A família Rubiaceae apresentou apenas os gêneros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>Ixora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 xml:space="preserve">Mussaenda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onde a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>Ixora coccinea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L. foi a mais representativa em números de indivíduos,</w:t>
      </w:r>
      <w:r w:rsidRPr="00096952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é um arbusto lenhoso com ramagem densa e inflorescências terminais, flores com variedades de cores de cor vermelha- alaranjadas, bastante utilizada em cercas vivas de maneira bonita e natural. O gênero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 xml:space="preserve">Heliconia,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>foi o único dentro da família Heliconiaceae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com cinco espécies, a mais representativa foi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>Heliconia acuminata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Lich. As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 xml:space="preserve">Heliconias 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são flores pequenas, as inflorescências são constituídas de longo escápulo, sobre os quais se insere grandes brácteas, vivamente colorido, côncavas para conter as flores. </w:t>
      </w:r>
      <w:r w:rsidRPr="00096952">
        <w:rPr>
          <w:rFonts w:ascii="Arial" w:hAnsi="Arial" w:cs="Arial"/>
          <w:i/>
          <w:sz w:val="24"/>
          <w:szCs w:val="24"/>
          <w:shd w:val="clear" w:color="auto" w:fill="FFFFFF"/>
        </w:rPr>
        <w:t>Bougainvillea spectabilis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Willd é apreciado tanto nos jardins públicos quanto particulares a quantidade de flores emitidas em quase todas as cores e é tão grande que praticamente a planta fica totalmente colorida, essa beleza se deve as brácteas que encobre a flores pequeninas. </w:t>
      </w:r>
      <w:r w:rsidRPr="00096952">
        <w:rPr>
          <w:rFonts w:ascii="Arial" w:hAnsi="Arial" w:cs="Arial"/>
          <w:b/>
          <w:sz w:val="24"/>
          <w:szCs w:val="24"/>
          <w:shd w:val="clear" w:color="auto" w:fill="FFFFFF"/>
        </w:rPr>
        <w:t>CONCLUSÃO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096952">
        <w:rPr>
          <w:rFonts w:ascii="Arial" w:hAnsi="Arial" w:cs="Arial"/>
          <w:sz w:val="24"/>
          <w:szCs w:val="24"/>
        </w:rPr>
        <w:t xml:space="preserve">O levantamento demonstra que as espécies ornamentais foram sempre selecionadas a partir de caracteres visualmente atraentes, são flores e inflorescência vistosas, coloridas e com folhagem distintas, essas espécies ornamentais serve não apenas para o embelezamento, mas uma vez que fazem parte de uma coleção, servirão como fontes de material botânico para aulas práticas e pesquisas. </w:t>
      </w:r>
    </w:p>
    <w:p w:rsidR="00AE6BAF" w:rsidRPr="00096952" w:rsidRDefault="00AE6BAF" w:rsidP="00AE6BAF">
      <w:pPr>
        <w:jc w:val="both"/>
        <w:rPr>
          <w:rFonts w:ascii="Arial" w:hAnsi="Arial" w:cs="Arial"/>
          <w:sz w:val="24"/>
          <w:szCs w:val="24"/>
        </w:rPr>
      </w:pPr>
    </w:p>
    <w:p w:rsidR="00AE6BAF" w:rsidRPr="00096952" w:rsidRDefault="00AE6BAF" w:rsidP="00AE6BA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952">
        <w:rPr>
          <w:rFonts w:ascii="Arial" w:hAnsi="Arial" w:cs="Arial"/>
          <w:b/>
          <w:sz w:val="24"/>
          <w:szCs w:val="24"/>
          <w:shd w:val="clear" w:color="auto" w:fill="FFFFFF"/>
        </w:rPr>
        <w:t>Palavra-chave: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Flores, Coleção, Herbário.</w:t>
      </w:r>
    </w:p>
    <w:p w:rsidR="00AE6BAF" w:rsidRPr="00096952" w:rsidRDefault="00AE6BAF" w:rsidP="00AE6BA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952">
        <w:rPr>
          <w:rFonts w:ascii="Arial" w:hAnsi="Arial" w:cs="Arial"/>
          <w:b/>
          <w:sz w:val="24"/>
          <w:szCs w:val="24"/>
          <w:shd w:val="clear" w:color="auto" w:fill="FFFFFF"/>
        </w:rPr>
        <w:t>E-mail</w:t>
      </w:r>
      <w:r w:rsidRPr="00096952">
        <w:rPr>
          <w:rFonts w:ascii="Arial" w:hAnsi="Arial" w:cs="Arial"/>
          <w:sz w:val="24"/>
          <w:szCs w:val="24"/>
          <w:shd w:val="clear" w:color="auto" w:fill="FFFFFF"/>
        </w:rPr>
        <w:t xml:space="preserve"> – marcia21pvh@hotmail.com</w:t>
      </w:r>
    </w:p>
    <w:p w:rsidR="00624179" w:rsidRPr="00AE6BAF" w:rsidRDefault="00624179" w:rsidP="00AE6BAF"/>
    <w:sectPr w:rsidR="00624179" w:rsidRPr="00AE6BAF" w:rsidSect="00AE6BAF">
      <w:headerReference w:type="default" r:id="rId7"/>
      <w:footerReference w:type="default" r:id="rId8"/>
      <w:pgSz w:w="11906" w:h="16838"/>
      <w:pgMar w:top="1417" w:right="1701" w:bottom="1417" w:left="1701" w:header="0" w:footer="170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5C" w:rsidRDefault="00293D5C" w:rsidP="00293D5C">
      <w:pPr>
        <w:spacing w:after="0" w:line="240" w:lineRule="auto"/>
      </w:pPr>
      <w:r>
        <w:separator/>
      </w:r>
    </w:p>
  </w:endnote>
  <w:endnote w:type="continuationSeparator" w:id="0">
    <w:p w:rsidR="00293D5C" w:rsidRDefault="00293D5C" w:rsidP="0029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Italic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295282"/>
      <w:docPartObj>
        <w:docPartGallery w:val="Page Numbers (Bottom of Page)"/>
        <w:docPartUnique/>
      </w:docPartObj>
    </w:sdtPr>
    <w:sdtEndPr/>
    <w:sdtContent>
      <w:p w:rsidR="00293D5C" w:rsidRDefault="00293D5C">
        <w:pPr>
          <w:pStyle w:val="Rodap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D5C" w:rsidRDefault="00293D5C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E6BAF" w:rsidRPr="00AE6BAF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145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o 1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zfRU+9QMAALgMAAAOAAAAAAAAAAAAAAAAAC4CAABkcnMv&#10;ZTJvRG9jLnhtbFBLAQItABQABgAIAAAAIQDX/7N/3AAAAAMBAAAPAAAAAAAAAAAAAAAAAE8GAABk&#10;cnMvZG93bnJldi54bWxQSwUGAAAAAAQABADzAAAAWAcAAAAA&#10;">
    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pvMMA&#10;AADaAAAADwAAAGRycy9kb3ducmV2LnhtbESPQWsCMRSE74L/ITyhl6JZW6y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pvMMAAADa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293D5C" w:rsidRDefault="00293D5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6BAF" w:rsidRPr="00AE6BAF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145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293D5C" w:rsidRDefault="00293D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5C" w:rsidRDefault="00293D5C" w:rsidP="00293D5C">
      <w:pPr>
        <w:spacing w:after="0" w:line="240" w:lineRule="auto"/>
      </w:pPr>
      <w:r>
        <w:separator/>
      </w:r>
    </w:p>
  </w:footnote>
  <w:footnote w:type="continuationSeparator" w:id="0">
    <w:p w:rsidR="00293D5C" w:rsidRDefault="00293D5C" w:rsidP="0029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5C" w:rsidRDefault="00293D5C" w:rsidP="00293D5C">
    <w:pPr>
      <w:pStyle w:val="Cabealho"/>
      <w:ind w:left="-1701"/>
    </w:pPr>
    <w:r>
      <w:rPr>
        <w:noProof/>
      </w:rPr>
      <w:drawing>
        <wp:inline distT="0" distB="0" distL="0" distR="0" wp14:anchorId="0E6FB8FA" wp14:editId="6F180A16">
          <wp:extent cx="7534275" cy="1215372"/>
          <wp:effectExtent l="0" t="0" r="0" b="444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jkji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699" cy="121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5C"/>
    <w:rsid w:val="00082896"/>
    <w:rsid w:val="0010582A"/>
    <w:rsid w:val="0018525E"/>
    <w:rsid w:val="00195ABC"/>
    <w:rsid w:val="00293D5C"/>
    <w:rsid w:val="003C2168"/>
    <w:rsid w:val="004F6F9C"/>
    <w:rsid w:val="005516A1"/>
    <w:rsid w:val="005C3DEF"/>
    <w:rsid w:val="00624179"/>
    <w:rsid w:val="00627150"/>
    <w:rsid w:val="00733EB1"/>
    <w:rsid w:val="00746530"/>
    <w:rsid w:val="0076649D"/>
    <w:rsid w:val="0081662D"/>
    <w:rsid w:val="00972115"/>
    <w:rsid w:val="00981744"/>
    <w:rsid w:val="00A0541D"/>
    <w:rsid w:val="00AE5974"/>
    <w:rsid w:val="00AE6BAF"/>
    <w:rsid w:val="00C635F9"/>
    <w:rsid w:val="00D300BE"/>
    <w:rsid w:val="00DC48F2"/>
    <w:rsid w:val="00E10BB8"/>
    <w:rsid w:val="00EA091F"/>
    <w:rsid w:val="00EF20F2"/>
    <w:rsid w:val="00F53A80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76C33A-CEDA-43E3-BDFD-E6CD522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5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3D5C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3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D5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D5C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93D5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293D5C"/>
    <w:rPr>
      <w:b/>
      <w:bCs/>
    </w:rPr>
  </w:style>
  <w:style w:type="paragraph" w:styleId="NormalWeb">
    <w:name w:val="Normal (Web)"/>
    <w:basedOn w:val="Normal"/>
    <w:uiPriority w:val="99"/>
    <w:unhideWhenUsed/>
    <w:rsid w:val="00DC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DC48F2"/>
  </w:style>
  <w:style w:type="paragraph" w:styleId="PargrafodaLista">
    <w:name w:val="List Paragraph"/>
    <w:basedOn w:val="Normal"/>
    <w:uiPriority w:val="34"/>
    <w:qFormat/>
    <w:rsid w:val="00E10BB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A091F"/>
    <w:pPr>
      <w:widowControl w:val="0"/>
      <w:autoSpaceDE w:val="0"/>
      <w:autoSpaceDN w:val="0"/>
      <w:spacing w:after="0" w:line="240" w:lineRule="auto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091F"/>
    <w:rPr>
      <w:rFonts w:ascii="Calibri" w:eastAsia="Calibri" w:hAnsi="Calibri" w:cs="Calibri"/>
      <w:lang w:val="en-US"/>
    </w:rPr>
  </w:style>
  <w:style w:type="character" w:customStyle="1" w:styleId="normaltextrun">
    <w:name w:val="normaltextrun"/>
    <w:basedOn w:val="Fontepargpadro"/>
    <w:rsid w:val="005516A1"/>
  </w:style>
  <w:style w:type="paragraph" w:customStyle="1" w:styleId="paragraph">
    <w:name w:val="paragraph"/>
    <w:basedOn w:val="Normal"/>
    <w:rsid w:val="0055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516A1"/>
  </w:style>
  <w:style w:type="character" w:customStyle="1" w:styleId="spellingerror">
    <w:name w:val="spellingerror"/>
    <w:basedOn w:val="Fontepargpadro"/>
    <w:rsid w:val="005516A1"/>
  </w:style>
  <w:style w:type="character" w:customStyle="1" w:styleId="fontstyle01">
    <w:name w:val="fontstyle01"/>
    <w:basedOn w:val="Fontepargpadro"/>
    <w:rsid w:val="0062417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24179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uiPriority w:val="99"/>
    <w:rsid w:val="003C2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6F47-976E-47C6-8E2F-C452D56D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Medeiro Flores Ramos</dc:creator>
  <cp:keywords/>
  <dc:description/>
  <cp:lastModifiedBy>Tatiane Medeiro Flores Ramos</cp:lastModifiedBy>
  <cp:revision>2</cp:revision>
  <cp:lastPrinted>2020-12-17T13:10:00Z</cp:lastPrinted>
  <dcterms:created xsi:type="dcterms:W3CDTF">2020-12-17T13:11:00Z</dcterms:created>
  <dcterms:modified xsi:type="dcterms:W3CDTF">2020-12-17T13:11:00Z</dcterms:modified>
</cp:coreProperties>
</file>